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99DBE" w14:textId="77777777" w:rsidR="009F22A6" w:rsidRPr="00E90225" w:rsidRDefault="009F22A6" w:rsidP="009F22A6">
      <w:pPr>
        <w:jc w:val="center"/>
        <w:rPr>
          <w:b/>
          <w:bCs/>
        </w:rPr>
      </w:pPr>
      <w:r w:rsidRPr="00E90225">
        <w:rPr>
          <w:b/>
          <w:bCs/>
        </w:rPr>
        <w:t>MODBURY PARISH COUNCIL (MPC) HERITAGE WORKING GROUP</w:t>
      </w:r>
    </w:p>
    <w:p w14:paraId="6CEC499E" w14:textId="7E746524" w:rsidR="009F22A6" w:rsidRPr="00E90225" w:rsidRDefault="009F22A6" w:rsidP="00E90225">
      <w:pPr>
        <w:jc w:val="center"/>
        <w:rPr>
          <w:b/>
          <w:bCs/>
        </w:rPr>
      </w:pPr>
      <w:r w:rsidRPr="00E90225">
        <w:rPr>
          <w:b/>
          <w:bCs/>
        </w:rPr>
        <w:t>Gerry’s Shop 16</w:t>
      </w:r>
      <w:r w:rsidRPr="00E90225">
        <w:rPr>
          <w:b/>
          <w:bCs/>
          <w:vertAlign w:val="superscript"/>
        </w:rPr>
        <w:t>th</w:t>
      </w:r>
      <w:r w:rsidRPr="00E90225">
        <w:rPr>
          <w:b/>
          <w:bCs/>
        </w:rPr>
        <w:t xml:space="preserve"> September 2025</w:t>
      </w:r>
    </w:p>
    <w:p w14:paraId="3FD1165A" w14:textId="5259008D" w:rsidR="009F22A6" w:rsidRPr="00E90225" w:rsidRDefault="009F22A6" w:rsidP="00E90225">
      <w:pPr>
        <w:spacing w:after="0" w:line="240" w:lineRule="auto"/>
        <w:jc w:val="center"/>
        <w:rPr>
          <w:b/>
          <w:bCs/>
        </w:rPr>
      </w:pPr>
      <w:r w:rsidRPr="00E90225">
        <w:rPr>
          <w:b/>
          <w:bCs/>
        </w:rPr>
        <w:t>NOTES</w:t>
      </w:r>
    </w:p>
    <w:p w14:paraId="3B76FF68" w14:textId="77777777" w:rsidR="00E90225" w:rsidRDefault="00E90225" w:rsidP="00E90225">
      <w:pPr>
        <w:spacing w:after="0" w:line="240" w:lineRule="auto"/>
        <w:jc w:val="center"/>
      </w:pPr>
    </w:p>
    <w:p w14:paraId="2305096E" w14:textId="35454D24" w:rsidR="000E3552" w:rsidRPr="00E90225" w:rsidRDefault="009F22A6" w:rsidP="00E90225">
      <w:pPr>
        <w:pStyle w:val="NoSpacing"/>
        <w:rPr>
          <w:rFonts w:ascii="Helvetica" w:hAnsi="Helvetica" w:cs="Times New Roman (Body CS)"/>
        </w:rPr>
      </w:pPr>
      <w:r w:rsidRPr="00E90225">
        <w:rPr>
          <w:rFonts w:ascii="Helvetica" w:hAnsi="Helvetica" w:cs="Times New Roman (Body CS)"/>
          <w:b/>
          <w:bCs/>
        </w:rPr>
        <w:t>Present:</w:t>
      </w:r>
      <w:r w:rsidRPr="00E90225">
        <w:rPr>
          <w:rFonts w:ascii="Helvetica" w:hAnsi="Helvetica" w:cs="Times New Roman (Body CS)"/>
        </w:rPr>
        <w:t xml:space="preserve"> Rosemary Parker (RP), Robin </w:t>
      </w:r>
      <w:proofErr w:type="spellStart"/>
      <w:r w:rsidRPr="00E90225">
        <w:rPr>
          <w:rFonts w:ascii="Helvetica" w:hAnsi="Helvetica" w:cs="Times New Roman (Body CS)"/>
        </w:rPr>
        <w:t>Duckering</w:t>
      </w:r>
      <w:proofErr w:type="spellEnd"/>
      <w:r w:rsidRPr="00E90225">
        <w:rPr>
          <w:rFonts w:ascii="Helvetica" w:hAnsi="Helvetica" w:cs="Times New Roman (Body CS)"/>
        </w:rPr>
        <w:t xml:space="preserve"> (RD), Tony Price (TP), Ann Turner (AT), Gerry McAllister (GM)</w:t>
      </w:r>
    </w:p>
    <w:p w14:paraId="3EAD3EBC" w14:textId="77777777" w:rsidR="009F22A6" w:rsidRPr="00E90225" w:rsidRDefault="009F22A6" w:rsidP="00E90225">
      <w:pPr>
        <w:pStyle w:val="NoSpacing"/>
        <w:rPr>
          <w:rFonts w:ascii="Helvetica" w:hAnsi="Helvetica" w:cs="Times New Roman (Body CS)"/>
        </w:rPr>
      </w:pPr>
    </w:p>
    <w:p w14:paraId="6743EC10" w14:textId="60F94CD1" w:rsidR="000E3552" w:rsidRDefault="000E3552" w:rsidP="00E90225">
      <w:pPr>
        <w:spacing w:after="0" w:line="240" w:lineRule="auto"/>
        <w:rPr>
          <w:rFonts w:ascii="Helvetica" w:hAnsi="Helvetica" w:cs="Times New Roman (Body CS)"/>
          <w:u w:val="single"/>
          <w:lang w:val="en-US"/>
        </w:rPr>
      </w:pPr>
      <w:r w:rsidRPr="00E90225">
        <w:rPr>
          <w:rFonts w:ascii="Helvetica" w:hAnsi="Helvetica" w:cs="Times New Roman (Body CS)"/>
          <w:u w:val="single"/>
          <w:lang w:val="en-US"/>
        </w:rPr>
        <w:t>Follow up on actions from last meeting</w:t>
      </w:r>
      <w:r w:rsidR="00CD54EB">
        <w:rPr>
          <w:rFonts w:ascii="Helvetica" w:hAnsi="Helvetica" w:cs="Times New Roman (Body CS)"/>
          <w:u w:val="single"/>
          <w:lang w:val="en-US"/>
        </w:rPr>
        <w:t xml:space="preserve"> and matters arising</w:t>
      </w:r>
    </w:p>
    <w:p w14:paraId="4B35A18C" w14:textId="77777777" w:rsidR="00E90225" w:rsidRPr="00E90225" w:rsidRDefault="00E90225" w:rsidP="00E90225">
      <w:pPr>
        <w:spacing w:after="0" w:line="240" w:lineRule="auto"/>
        <w:rPr>
          <w:rFonts w:ascii="Helvetica" w:hAnsi="Helvetica" w:cs="Times New Roman (Body CS)"/>
          <w:lang w:val="en-US"/>
        </w:rPr>
      </w:pPr>
    </w:p>
    <w:p w14:paraId="3CC610E4" w14:textId="7CD99C6F" w:rsidR="009F22A6" w:rsidRPr="00E90225" w:rsidRDefault="00E90225" w:rsidP="00E90225">
      <w:pPr>
        <w:spacing w:after="0" w:line="240" w:lineRule="auto"/>
        <w:rPr>
          <w:rFonts w:ascii="Helvetica" w:hAnsi="Helvetica" w:cs="Times New Roman (Body CS)"/>
          <w:lang w:val="en-US"/>
        </w:rPr>
      </w:pPr>
      <w:r w:rsidRPr="00382124">
        <w:rPr>
          <w:rFonts w:ascii="Helvetica" w:hAnsi="Helvetica" w:cs="Times New Roman (Body CS)"/>
          <w:i/>
          <w:iCs/>
          <w:lang w:val="en-US"/>
        </w:rPr>
        <w:t>Heritage website</w:t>
      </w:r>
      <w:r w:rsidRPr="00E90225">
        <w:rPr>
          <w:rFonts w:ascii="Helvetica" w:hAnsi="Helvetica" w:cs="Times New Roman (Body CS)"/>
          <w:lang w:val="en-US"/>
        </w:rPr>
        <w:t xml:space="preserve"> – GM not yet supplied TP with photos - </w:t>
      </w:r>
      <w:r w:rsidRPr="00E90225">
        <w:rPr>
          <w:rFonts w:ascii="Helvetica" w:hAnsi="Helvetica" w:cs="Times New Roman (Body CS)"/>
          <w:color w:val="FF0000"/>
          <w:lang w:val="en-US"/>
        </w:rPr>
        <w:t>outstanding</w:t>
      </w:r>
    </w:p>
    <w:p w14:paraId="7F7F827A" w14:textId="2C1B98B4" w:rsidR="000E3552" w:rsidRPr="00E90225" w:rsidRDefault="00E90225" w:rsidP="00E90225">
      <w:pPr>
        <w:spacing w:after="0" w:line="240" w:lineRule="auto"/>
        <w:rPr>
          <w:rFonts w:ascii="Helvetica" w:hAnsi="Helvetica" w:cs="Times New Roman (Body CS)"/>
          <w:lang w:val="en-US"/>
        </w:rPr>
      </w:pPr>
      <w:r w:rsidRPr="00382124">
        <w:rPr>
          <w:rFonts w:ascii="Helvetica" w:hAnsi="Helvetica" w:cs="Times New Roman (Body CS)"/>
          <w:i/>
          <w:iCs/>
          <w:lang w:val="en-US"/>
        </w:rPr>
        <w:t>School</w:t>
      </w:r>
      <w:r w:rsidRPr="00E90225">
        <w:rPr>
          <w:rFonts w:ascii="Helvetica" w:hAnsi="Helvetica" w:cs="Times New Roman (Body CS)"/>
          <w:lang w:val="en-US"/>
        </w:rPr>
        <w:t xml:space="preserve"> – curriculum not yet received - </w:t>
      </w:r>
      <w:r w:rsidRPr="00E90225">
        <w:rPr>
          <w:rFonts w:ascii="Helvetica" w:hAnsi="Helvetica" w:cs="Times New Roman (Body CS)"/>
          <w:color w:val="FF0000"/>
          <w:lang w:val="en-US"/>
        </w:rPr>
        <w:t>outstanding</w:t>
      </w:r>
    </w:p>
    <w:p w14:paraId="11237494" w14:textId="228C76AC" w:rsidR="000E3552" w:rsidRPr="00E90225" w:rsidRDefault="00E90225" w:rsidP="00E90225">
      <w:pPr>
        <w:spacing w:after="0" w:line="240" w:lineRule="auto"/>
        <w:rPr>
          <w:rFonts w:ascii="Helvetica" w:hAnsi="Helvetica" w:cs="Times New Roman (Body CS)"/>
          <w:lang w:val="en-US"/>
        </w:rPr>
      </w:pPr>
      <w:r w:rsidRPr="00382124">
        <w:rPr>
          <w:rFonts w:ascii="Helvetica" w:hAnsi="Helvetica" w:cs="Times New Roman (Body CS)"/>
          <w:i/>
          <w:iCs/>
          <w:lang w:val="en-US"/>
        </w:rPr>
        <w:t>Display in Parish Office</w:t>
      </w:r>
      <w:r w:rsidRPr="00E90225">
        <w:rPr>
          <w:rFonts w:ascii="Helvetica" w:hAnsi="Helvetica" w:cs="Times New Roman (Body CS)"/>
          <w:lang w:val="en-US"/>
        </w:rPr>
        <w:t xml:space="preserve"> – done.</w:t>
      </w:r>
      <w:r>
        <w:rPr>
          <w:rFonts w:ascii="Helvetica" w:hAnsi="Helvetica" w:cs="Times New Roman (Body CS)"/>
          <w:lang w:val="en-US"/>
        </w:rPr>
        <w:t xml:space="preserve"> </w:t>
      </w:r>
      <w:r w:rsidRPr="00E90225">
        <w:rPr>
          <w:rFonts w:ascii="Helvetica" w:hAnsi="Helvetica" w:cs="Times New Roman (Body CS)"/>
          <w:color w:val="FF0000"/>
          <w:lang w:val="en-US"/>
        </w:rPr>
        <w:t>TP to send ref size photos to RD</w:t>
      </w:r>
    </w:p>
    <w:p w14:paraId="28284C05" w14:textId="71E056D5" w:rsidR="00E90225" w:rsidRDefault="00E90225" w:rsidP="00E90225">
      <w:pPr>
        <w:spacing w:after="0" w:line="240" w:lineRule="auto"/>
        <w:rPr>
          <w:rFonts w:ascii="Helvetica" w:hAnsi="Helvetica" w:cs="Times New Roman (Body CS)"/>
          <w:lang w:val="en-US"/>
        </w:rPr>
      </w:pPr>
      <w:r w:rsidRPr="00382124">
        <w:rPr>
          <w:rFonts w:ascii="Helvetica" w:hAnsi="Helvetica" w:cs="Times New Roman (Body CS)"/>
          <w:i/>
          <w:iCs/>
          <w:lang w:val="en-US"/>
        </w:rPr>
        <w:t>Telephone Box</w:t>
      </w:r>
      <w:r>
        <w:rPr>
          <w:rFonts w:ascii="Helvetica" w:hAnsi="Helvetica" w:cs="Times New Roman (Body CS)"/>
          <w:lang w:val="en-US"/>
        </w:rPr>
        <w:t xml:space="preserve"> – </w:t>
      </w:r>
      <w:r w:rsidRPr="00E90225">
        <w:rPr>
          <w:rFonts w:ascii="Helvetica" w:hAnsi="Helvetica" w:cs="Times New Roman (Body CS)"/>
          <w:color w:val="FF0000"/>
          <w:lang w:val="en-US"/>
        </w:rPr>
        <w:t>AT still following up</w:t>
      </w:r>
    </w:p>
    <w:p w14:paraId="4E0BE5AA" w14:textId="1A5DDBB4" w:rsidR="00E90225" w:rsidRDefault="00E90225" w:rsidP="00CD54EB">
      <w:pPr>
        <w:spacing w:after="0" w:line="240" w:lineRule="auto"/>
        <w:rPr>
          <w:rFonts w:ascii="Helvetica" w:hAnsi="Helvetica" w:cs="Times New Roman (Body CS)"/>
          <w:lang w:val="en-US"/>
        </w:rPr>
      </w:pPr>
      <w:r w:rsidRPr="00382124">
        <w:rPr>
          <w:rFonts w:ascii="Helvetica" w:hAnsi="Helvetica" w:cs="Times New Roman (Body CS)"/>
          <w:i/>
          <w:iCs/>
          <w:lang w:val="en-US"/>
        </w:rPr>
        <w:t>Parish Registers</w:t>
      </w:r>
      <w:r>
        <w:rPr>
          <w:rFonts w:ascii="Helvetica" w:hAnsi="Helvetica" w:cs="Times New Roman (Body CS)"/>
          <w:lang w:val="en-US"/>
        </w:rPr>
        <w:t xml:space="preserve"> – RD sorted – Devon records says that we can have a copy of the</w:t>
      </w:r>
      <w:r w:rsidR="00CD54EB">
        <w:rPr>
          <w:rFonts w:ascii="Helvetica" w:hAnsi="Helvetica" w:cs="Times New Roman (Body CS)"/>
          <w:lang w:val="en-US"/>
        </w:rPr>
        <w:t xml:space="preserve">             r</w:t>
      </w:r>
      <w:r>
        <w:rPr>
          <w:rFonts w:ascii="Helvetica" w:hAnsi="Helvetica" w:cs="Times New Roman (Body CS)"/>
          <w:lang w:val="en-US"/>
        </w:rPr>
        <w:t xml:space="preserve">egisters – </w:t>
      </w:r>
      <w:r w:rsidRPr="00E90225">
        <w:rPr>
          <w:rFonts w:ascii="Helvetica" w:hAnsi="Helvetica" w:cs="Times New Roman (Body CS)"/>
          <w:color w:val="FF0000"/>
          <w:lang w:val="en-US"/>
        </w:rPr>
        <w:t>RD waiting to sort out the paperwork</w:t>
      </w:r>
    </w:p>
    <w:p w14:paraId="12A17511" w14:textId="5704DB65" w:rsidR="00E90225" w:rsidRDefault="00CD54EB" w:rsidP="00E90225">
      <w:pPr>
        <w:spacing w:after="0" w:line="240" w:lineRule="auto"/>
        <w:rPr>
          <w:rFonts w:ascii="Helvetica" w:hAnsi="Helvetica" w:cs="Times New Roman (Body CS)"/>
          <w:lang w:val="en-US"/>
        </w:rPr>
      </w:pPr>
      <w:r w:rsidRPr="00382124">
        <w:rPr>
          <w:rFonts w:ascii="Helvetica" w:hAnsi="Helvetica" w:cs="Times New Roman (Body CS)"/>
          <w:i/>
          <w:iCs/>
          <w:lang w:val="en-US"/>
        </w:rPr>
        <w:t>Plaque &amp; QR codes</w:t>
      </w:r>
      <w:r>
        <w:rPr>
          <w:rFonts w:ascii="Helvetica" w:hAnsi="Helvetica" w:cs="Times New Roman (Body CS)"/>
          <w:lang w:val="en-US"/>
        </w:rPr>
        <w:t xml:space="preserve"> – AT spoke to Richard Gage who has no problem with these just must be tasteful and with building owners’ permission. </w:t>
      </w:r>
    </w:p>
    <w:p w14:paraId="4797698C" w14:textId="16B8FB33" w:rsidR="0020320E" w:rsidRDefault="00CD54EB" w:rsidP="00E90225">
      <w:pPr>
        <w:spacing w:after="0" w:line="240" w:lineRule="auto"/>
        <w:rPr>
          <w:rFonts w:ascii="Helvetica" w:hAnsi="Helvetica" w:cs="Times New Roman (Body CS)"/>
          <w:lang w:val="en-US"/>
        </w:rPr>
      </w:pPr>
      <w:r>
        <w:rPr>
          <w:rFonts w:ascii="Helvetica" w:hAnsi="Helvetica" w:cs="Times New Roman (Body CS)"/>
          <w:lang w:val="en-US"/>
        </w:rPr>
        <w:tab/>
      </w:r>
      <w:r w:rsidR="00382124">
        <w:rPr>
          <w:rFonts w:ascii="Helvetica" w:hAnsi="Helvetica" w:cs="Times New Roman (Body CS)"/>
          <w:lang w:val="en-US"/>
        </w:rPr>
        <w:t>Add QR code to existing plaques – GM suggestion</w:t>
      </w:r>
    </w:p>
    <w:p w14:paraId="240085DB" w14:textId="582FCD7F" w:rsidR="00382124" w:rsidRPr="00382124" w:rsidRDefault="00382124" w:rsidP="0020320E">
      <w:pPr>
        <w:spacing w:after="0" w:line="240" w:lineRule="auto"/>
        <w:rPr>
          <w:rFonts w:ascii="Helvetica" w:hAnsi="Helvetica" w:cs="Times New Roman (Body CS)"/>
          <w:color w:val="FF0000"/>
          <w:lang w:val="en-US"/>
        </w:rPr>
      </w:pPr>
      <w:r>
        <w:rPr>
          <w:rFonts w:ascii="Helvetica" w:hAnsi="Helvetica" w:cs="Times New Roman (Body CS)"/>
          <w:lang w:val="en-US"/>
        </w:rPr>
        <w:tab/>
        <w:t>New plaques – size A6 or close – minimum text</w:t>
      </w:r>
      <w:r w:rsidR="0020320E">
        <w:rPr>
          <w:rFonts w:ascii="Helvetica" w:hAnsi="Helvetica" w:cs="Times New Roman (Body CS)"/>
          <w:lang w:val="en-US"/>
        </w:rPr>
        <w:t xml:space="preserve"> – QR link to Heritage website on that unit with link there to current shop website </w:t>
      </w:r>
      <w:r>
        <w:rPr>
          <w:rFonts w:ascii="Helvetica" w:hAnsi="Helvetica" w:cs="Times New Roman (Body CS)"/>
          <w:lang w:val="en-US"/>
        </w:rPr>
        <w:t xml:space="preserve"> – </w:t>
      </w:r>
      <w:r w:rsidRPr="00382124">
        <w:rPr>
          <w:rFonts w:ascii="Helvetica" w:hAnsi="Helvetica" w:cs="Times New Roman (Body CS)"/>
          <w:color w:val="FF0000"/>
          <w:lang w:val="en-US"/>
        </w:rPr>
        <w:t>AT to ask R Gage about fixings</w:t>
      </w:r>
    </w:p>
    <w:p w14:paraId="26D9EE12" w14:textId="7CDF5197" w:rsidR="00E90225" w:rsidRDefault="00382124" w:rsidP="00E90225">
      <w:pPr>
        <w:spacing w:after="0" w:line="240" w:lineRule="auto"/>
        <w:rPr>
          <w:rFonts w:ascii="Helvetica" w:hAnsi="Helvetica" w:cs="Times New Roman (Body CS)"/>
          <w:lang w:val="en-US"/>
        </w:rPr>
      </w:pPr>
      <w:r>
        <w:rPr>
          <w:rFonts w:ascii="Helvetica" w:hAnsi="Helvetica" w:cs="Times New Roman (Body CS)"/>
          <w:lang w:val="en-US"/>
        </w:rPr>
        <w:tab/>
      </w:r>
      <w:r w:rsidRPr="00382124">
        <w:rPr>
          <w:rFonts w:ascii="Helvetica" w:hAnsi="Helvetica" w:cs="Times New Roman (Body CS)"/>
          <w:color w:val="FF0000"/>
          <w:lang w:val="en-US"/>
        </w:rPr>
        <w:t>All committee to come up with suggestions for locations</w:t>
      </w:r>
      <w:r w:rsidR="00DC56D7">
        <w:rPr>
          <w:rFonts w:ascii="Helvetica" w:hAnsi="Helvetica" w:cs="Times New Roman (Body CS)"/>
          <w:color w:val="FF0000"/>
          <w:lang w:val="en-US"/>
        </w:rPr>
        <w:t>/web pages</w:t>
      </w:r>
      <w:r w:rsidRPr="00382124">
        <w:rPr>
          <w:rFonts w:ascii="Helvetica" w:hAnsi="Helvetica" w:cs="Times New Roman (Body CS)"/>
          <w:color w:val="FF0000"/>
          <w:lang w:val="en-US"/>
        </w:rPr>
        <w:t xml:space="preserve"> for next meeting</w:t>
      </w:r>
    </w:p>
    <w:p w14:paraId="339AD499" w14:textId="4B73418D" w:rsidR="00E90225" w:rsidRDefault="00382124" w:rsidP="00E90225">
      <w:pPr>
        <w:spacing w:after="0" w:line="240" w:lineRule="auto"/>
        <w:rPr>
          <w:rFonts w:ascii="Helvetica" w:hAnsi="Helvetica" w:cs="Times New Roman (Body CS)"/>
          <w:lang w:val="en-US"/>
        </w:rPr>
      </w:pPr>
      <w:r w:rsidRPr="00382124">
        <w:rPr>
          <w:rFonts w:ascii="Helvetica" w:hAnsi="Helvetica" w:cs="Times New Roman (Body CS)"/>
          <w:i/>
          <w:iCs/>
          <w:lang w:val="en-US"/>
        </w:rPr>
        <w:t>May Fair Theme</w:t>
      </w:r>
      <w:r>
        <w:rPr>
          <w:rFonts w:ascii="Helvetica" w:hAnsi="Helvetica" w:cs="Times New Roman (Body CS)"/>
          <w:lang w:val="en-US"/>
        </w:rPr>
        <w:t xml:space="preserve"> – Pirates still front-runner - </w:t>
      </w:r>
      <w:r w:rsidRPr="00382124">
        <w:rPr>
          <w:rFonts w:ascii="Helvetica" w:hAnsi="Helvetica" w:cs="Times New Roman (Body CS)"/>
          <w:color w:val="FF0000"/>
          <w:lang w:val="en-US"/>
        </w:rPr>
        <w:t>tbc</w:t>
      </w:r>
    </w:p>
    <w:p w14:paraId="41BE4DD1" w14:textId="35FC1C4C" w:rsidR="00E90225" w:rsidRDefault="008A2C08" w:rsidP="00E90225">
      <w:pPr>
        <w:spacing w:after="0" w:line="240" w:lineRule="auto"/>
        <w:rPr>
          <w:rFonts w:ascii="Helvetica" w:hAnsi="Helvetica" w:cs="Times New Roman (Body CS)"/>
          <w:lang w:val="en-US"/>
        </w:rPr>
      </w:pPr>
      <w:r w:rsidRPr="008A2C08">
        <w:rPr>
          <w:rFonts w:ascii="Helvetica" w:hAnsi="Helvetica" w:cs="Times New Roman (Body CS)"/>
          <w:i/>
          <w:iCs/>
          <w:lang w:val="en-US"/>
        </w:rPr>
        <w:t>Heritage Publications</w:t>
      </w:r>
      <w:r>
        <w:rPr>
          <w:rFonts w:ascii="Helvetica" w:hAnsi="Helvetica" w:cs="Times New Roman (Body CS)"/>
          <w:lang w:val="en-US"/>
        </w:rPr>
        <w:t xml:space="preserve"> – </w:t>
      </w:r>
      <w:r w:rsidRPr="008A2C08">
        <w:rPr>
          <w:rFonts w:ascii="Helvetica" w:hAnsi="Helvetica" w:cs="Times New Roman (Body CS)"/>
          <w:color w:val="FF0000"/>
          <w:lang w:val="en-US"/>
        </w:rPr>
        <w:t>RP o</w:t>
      </w:r>
      <w:r w:rsidRPr="00E90225">
        <w:rPr>
          <w:rFonts w:ascii="Helvetica" w:hAnsi="Helvetica" w:cs="Times New Roman (Body CS)"/>
          <w:color w:val="FF0000"/>
          <w:lang w:val="en-US"/>
        </w:rPr>
        <w:t>utstanding</w:t>
      </w:r>
    </w:p>
    <w:p w14:paraId="5503F7C0" w14:textId="123D4D0C" w:rsidR="00E90225" w:rsidRDefault="008A2C08" w:rsidP="00E90225">
      <w:pPr>
        <w:spacing w:after="0" w:line="240" w:lineRule="auto"/>
        <w:rPr>
          <w:rFonts w:ascii="Helvetica" w:hAnsi="Helvetica" w:cs="Times New Roman (Body CS)"/>
          <w:lang w:val="en-US"/>
        </w:rPr>
      </w:pPr>
      <w:r w:rsidRPr="008A2C08">
        <w:rPr>
          <w:rFonts w:ascii="Helvetica" w:hAnsi="Helvetica" w:cs="Times New Roman (Body CS)"/>
          <w:i/>
          <w:iCs/>
          <w:lang w:val="en-US"/>
        </w:rPr>
        <w:t>Traders’ interest</w:t>
      </w:r>
      <w:r>
        <w:rPr>
          <w:rFonts w:ascii="Helvetica" w:hAnsi="Helvetica" w:cs="Times New Roman (Body CS)"/>
          <w:lang w:val="en-US"/>
        </w:rPr>
        <w:t xml:space="preserve"> – </w:t>
      </w:r>
      <w:r w:rsidRPr="008A2C08">
        <w:rPr>
          <w:rFonts w:ascii="Helvetica" w:hAnsi="Helvetica" w:cs="Times New Roman (Body CS)"/>
          <w:color w:val="FF0000"/>
          <w:lang w:val="en-US"/>
        </w:rPr>
        <w:t xml:space="preserve">GM </w:t>
      </w:r>
      <w:r w:rsidR="0020320E">
        <w:rPr>
          <w:rFonts w:ascii="Helvetica" w:hAnsi="Helvetica" w:cs="Times New Roman (Body CS)"/>
          <w:color w:val="FF0000"/>
          <w:lang w:val="en-US"/>
        </w:rPr>
        <w:t>little progress so far</w:t>
      </w:r>
      <w:r w:rsidRPr="008A2C08">
        <w:rPr>
          <w:rFonts w:ascii="Helvetica" w:hAnsi="Helvetica" w:cs="Times New Roman (Body CS)"/>
          <w:color w:val="FF0000"/>
          <w:lang w:val="en-US"/>
        </w:rPr>
        <w:t xml:space="preserve"> but outstanding</w:t>
      </w:r>
    </w:p>
    <w:p w14:paraId="7416ACC2" w14:textId="54C188F2" w:rsidR="008A2C08" w:rsidRDefault="008A2C08" w:rsidP="00E90225">
      <w:pPr>
        <w:spacing w:after="0" w:line="240" w:lineRule="auto"/>
        <w:rPr>
          <w:rFonts w:ascii="Helvetica" w:hAnsi="Helvetica" w:cs="Times New Roman (Body CS)"/>
          <w:lang w:val="en-US"/>
        </w:rPr>
      </w:pPr>
    </w:p>
    <w:p w14:paraId="769CEB02" w14:textId="54F41ADE" w:rsidR="00186F18" w:rsidRPr="00186F18" w:rsidRDefault="00186F18" w:rsidP="00E90225">
      <w:pPr>
        <w:spacing w:after="0" w:line="240" w:lineRule="auto"/>
        <w:rPr>
          <w:rFonts w:ascii="Helvetica" w:hAnsi="Helvetica" w:cs="Times New Roman (Body CS)"/>
          <w:u w:val="single"/>
          <w:lang w:val="en-US"/>
        </w:rPr>
      </w:pPr>
      <w:r w:rsidRPr="00186F18">
        <w:rPr>
          <w:rFonts w:ascii="Helvetica" w:hAnsi="Helvetica" w:cs="Times New Roman (Body CS)"/>
          <w:u w:val="single"/>
          <w:lang w:val="en-US"/>
        </w:rPr>
        <w:t>Future Activities</w:t>
      </w:r>
    </w:p>
    <w:p w14:paraId="360991C4" w14:textId="77777777" w:rsidR="00186F18" w:rsidRDefault="00186F18" w:rsidP="00E90225">
      <w:pPr>
        <w:spacing w:after="0" w:line="240" w:lineRule="auto"/>
        <w:rPr>
          <w:rFonts w:ascii="Helvetica" w:hAnsi="Helvetica" w:cs="Times New Roman (Body CS)"/>
          <w:lang w:val="en-US"/>
        </w:rPr>
      </w:pPr>
    </w:p>
    <w:p w14:paraId="1FAF969D" w14:textId="33B78879" w:rsidR="0020320E" w:rsidRDefault="0020320E" w:rsidP="00E90225">
      <w:pPr>
        <w:spacing w:after="0" w:line="240" w:lineRule="auto"/>
        <w:rPr>
          <w:rFonts w:ascii="Helvetica" w:hAnsi="Helvetica" w:cs="Times New Roman (Body CS)"/>
          <w:lang w:val="en-US"/>
        </w:rPr>
      </w:pPr>
      <w:r>
        <w:rPr>
          <w:rFonts w:ascii="Helvetica" w:hAnsi="Helvetica" w:cs="Times New Roman (Body CS)"/>
          <w:lang w:val="en-US"/>
        </w:rPr>
        <w:t>GM planning a Modbury Civil War battle display in the shop, with war gaming sessions etc. – ‘Modbury Masters’ web page.</w:t>
      </w:r>
    </w:p>
    <w:p w14:paraId="22FB4AEC" w14:textId="1D7605B8" w:rsidR="00186F18" w:rsidRDefault="00186F18" w:rsidP="00E90225">
      <w:pPr>
        <w:spacing w:after="0" w:line="240" w:lineRule="auto"/>
        <w:rPr>
          <w:rFonts w:ascii="Helvetica" w:hAnsi="Helvetica" w:cs="Times New Roman (Body CS)"/>
          <w:lang w:val="en-US"/>
        </w:rPr>
      </w:pPr>
    </w:p>
    <w:p w14:paraId="53C63058" w14:textId="7D231661" w:rsidR="00186F18" w:rsidRDefault="00186F18" w:rsidP="00E90225">
      <w:pPr>
        <w:spacing w:after="0" w:line="240" w:lineRule="auto"/>
        <w:rPr>
          <w:rFonts w:ascii="Helvetica" w:hAnsi="Helvetica" w:cs="Times New Roman (Body CS)"/>
          <w:lang w:val="en-US"/>
        </w:rPr>
      </w:pPr>
      <w:r>
        <w:rPr>
          <w:rFonts w:ascii="Helvetica" w:hAnsi="Helvetica" w:cs="Times New Roman (Body CS)"/>
          <w:lang w:val="en-US"/>
        </w:rPr>
        <w:t>GM – 2027 20</w:t>
      </w:r>
      <w:r w:rsidRPr="00186F18">
        <w:rPr>
          <w:rFonts w:ascii="Helvetica" w:hAnsi="Helvetica" w:cs="Times New Roman (Body CS)"/>
          <w:vertAlign w:val="superscript"/>
          <w:lang w:val="en-US"/>
        </w:rPr>
        <w:t>th</w:t>
      </w:r>
      <w:r>
        <w:rPr>
          <w:rFonts w:ascii="Helvetica" w:hAnsi="Helvetica" w:cs="Times New Roman (Body CS)"/>
          <w:lang w:val="en-US"/>
        </w:rPr>
        <w:t xml:space="preserve"> anniversary of plastic-bag-free Modbury</w:t>
      </w:r>
      <w:r w:rsidR="00B3274E">
        <w:rPr>
          <w:rFonts w:ascii="Helvetica" w:hAnsi="Helvetica" w:cs="Times New Roman (Body CS)"/>
          <w:lang w:val="en-US"/>
        </w:rPr>
        <w:t>. Rebecca, who initiated this, lives locally. What do traders do sustainably? PR opportunity for the Town.</w:t>
      </w:r>
    </w:p>
    <w:p w14:paraId="322C7933" w14:textId="461E8066" w:rsidR="0020320E" w:rsidRDefault="0020320E" w:rsidP="00E90225">
      <w:pPr>
        <w:spacing w:after="0" w:line="240" w:lineRule="auto"/>
        <w:rPr>
          <w:rFonts w:ascii="Helvetica" w:hAnsi="Helvetica" w:cs="Times New Roman (Body CS)"/>
          <w:lang w:val="en-US"/>
        </w:rPr>
      </w:pPr>
    </w:p>
    <w:p w14:paraId="1B3097F5" w14:textId="28C5BB46" w:rsidR="00B3274E" w:rsidRDefault="00B3274E" w:rsidP="00E90225">
      <w:pPr>
        <w:spacing w:after="0" w:line="240" w:lineRule="auto"/>
        <w:rPr>
          <w:rFonts w:ascii="Helvetica" w:hAnsi="Helvetica" w:cs="Times New Roman (Body CS)"/>
          <w:lang w:val="en-US"/>
        </w:rPr>
      </w:pPr>
      <w:r>
        <w:rPr>
          <w:rFonts w:ascii="Helvetica" w:hAnsi="Helvetica" w:cs="Times New Roman (Body CS)"/>
          <w:lang w:val="en-US"/>
        </w:rPr>
        <w:t>RD suggested we must start doing stuff, not just talking about it, especially with articles for the website relating to Plaque locations.</w:t>
      </w:r>
    </w:p>
    <w:p w14:paraId="44AE3FE6" w14:textId="6BD641BB" w:rsidR="00B3274E" w:rsidRDefault="00B3274E" w:rsidP="00E90225">
      <w:pPr>
        <w:spacing w:after="0" w:line="240" w:lineRule="auto"/>
        <w:rPr>
          <w:rFonts w:ascii="Helvetica" w:hAnsi="Helvetica" w:cs="Times New Roman (Body CS)"/>
          <w:lang w:val="en-US"/>
        </w:rPr>
      </w:pPr>
    </w:p>
    <w:p w14:paraId="15A48159" w14:textId="1B20EE3A" w:rsidR="00B3274E" w:rsidRDefault="00B3274E" w:rsidP="00E90225">
      <w:pPr>
        <w:spacing w:after="0" w:line="240" w:lineRule="auto"/>
        <w:rPr>
          <w:rFonts w:ascii="Helvetica" w:hAnsi="Helvetica" w:cs="Times New Roman (Body CS)"/>
          <w:lang w:val="en-US"/>
        </w:rPr>
      </w:pPr>
      <w:r>
        <w:rPr>
          <w:rFonts w:ascii="Helvetica" w:hAnsi="Helvetica" w:cs="Times New Roman (Body CS)"/>
          <w:lang w:val="en-US"/>
        </w:rPr>
        <w:t>RP – competition for best presented shop front</w:t>
      </w:r>
      <w:r w:rsidR="009B1BA2">
        <w:rPr>
          <w:rFonts w:ascii="Helvetica" w:hAnsi="Helvetica" w:cs="Times New Roman (Body CS)"/>
          <w:lang w:val="en-US"/>
        </w:rPr>
        <w:t>.</w:t>
      </w:r>
    </w:p>
    <w:p w14:paraId="595FE87B" w14:textId="4F66A67A" w:rsidR="007D1E46" w:rsidRDefault="007D1E46" w:rsidP="00E90225">
      <w:pPr>
        <w:spacing w:after="0" w:line="240" w:lineRule="auto"/>
        <w:rPr>
          <w:rFonts w:ascii="Helvetica" w:hAnsi="Helvetica" w:cs="Times New Roman (Body CS)"/>
          <w:lang w:val="en-US"/>
        </w:rPr>
      </w:pPr>
    </w:p>
    <w:p w14:paraId="300D7076" w14:textId="7E9506FC" w:rsidR="007D1E46" w:rsidRDefault="007D1E46" w:rsidP="00E90225">
      <w:pPr>
        <w:spacing w:after="0" w:line="240" w:lineRule="auto"/>
        <w:rPr>
          <w:rFonts w:ascii="Helvetica" w:hAnsi="Helvetica" w:cs="Times New Roman (Body CS)"/>
          <w:color w:val="FF0000"/>
          <w:lang w:val="en-US"/>
        </w:rPr>
      </w:pPr>
      <w:r w:rsidRPr="007D1E46">
        <w:rPr>
          <w:rFonts w:ascii="Helvetica" w:hAnsi="Helvetica" w:cs="Times New Roman (Body CS)"/>
          <w:color w:val="FF0000"/>
          <w:lang w:val="en-US"/>
        </w:rPr>
        <w:t>Article for website</w:t>
      </w:r>
      <w:r>
        <w:rPr>
          <w:rFonts w:ascii="Helvetica" w:hAnsi="Helvetica" w:cs="Times New Roman (Body CS)"/>
          <w:color w:val="FF0000"/>
          <w:lang w:val="en-US"/>
        </w:rPr>
        <w:t xml:space="preserve"> – all to think about</w:t>
      </w:r>
    </w:p>
    <w:p w14:paraId="3639F3EC" w14:textId="7C6C971B" w:rsidR="000B454E" w:rsidRPr="007D1E46" w:rsidRDefault="000B454E" w:rsidP="00E90225">
      <w:pPr>
        <w:spacing w:after="0" w:line="240" w:lineRule="auto"/>
        <w:rPr>
          <w:rFonts w:ascii="Helvetica" w:hAnsi="Helvetica" w:cs="Times New Roman (Body CS)"/>
          <w:color w:val="FF0000"/>
          <w:lang w:val="en-US"/>
        </w:rPr>
      </w:pPr>
      <w:r>
        <w:rPr>
          <w:rFonts w:ascii="Helvetica" w:hAnsi="Helvetica" w:cs="Times New Roman (Body CS)"/>
          <w:color w:val="FF0000"/>
          <w:lang w:val="en-US"/>
        </w:rPr>
        <w:t>QR codes for each of the current plaques – relevant pages to link to – GM to send round list of current plaques</w:t>
      </w:r>
    </w:p>
    <w:p w14:paraId="7CDFB60F" w14:textId="33F4C33C" w:rsidR="0020320E" w:rsidRDefault="000B454E" w:rsidP="00E90225">
      <w:pPr>
        <w:spacing w:after="0" w:line="240" w:lineRule="auto"/>
        <w:rPr>
          <w:rFonts w:ascii="Helvetica" w:hAnsi="Helvetica" w:cs="Times New Roman (Body CS)"/>
          <w:color w:val="FF0000"/>
          <w:lang w:val="en-US"/>
        </w:rPr>
      </w:pPr>
      <w:r w:rsidRPr="000B454E">
        <w:rPr>
          <w:rFonts w:ascii="Helvetica" w:hAnsi="Helvetica" w:cs="Times New Roman (Body CS)"/>
          <w:color w:val="FF0000"/>
          <w:lang w:val="en-US"/>
        </w:rPr>
        <w:t>QR code in Church to link to website (Sian to follow up on)</w:t>
      </w:r>
    </w:p>
    <w:p w14:paraId="4FF29862" w14:textId="58579052" w:rsidR="000B454E" w:rsidRPr="000B454E" w:rsidRDefault="000B454E" w:rsidP="00E90225">
      <w:pPr>
        <w:spacing w:after="0" w:line="240" w:lineRule="auto"/>
        <w:rPr>
          <w:rFonts w:ascii="Helvetica" w:hAnsi="Helvetica" w:cs="Times New Roman (Body CS)"/>
          <w:color w:val="FF0000"/>
          <w:lang w:val="en-US"/>
        </w:rPr>
      </w:pPr>
      <w:r>
        <w:rPr>
          <w:rFonts w:ascii="Helvetica" w:hAnsi="Helvetica" w:cs="Times New Roman (Body CS)"/>
          <w:color w:val="FF0000"/>
          <w:lang w:val="en-US"/>
        </w:rPr>
        <w:t>Next display – Christmas in Modbury</w:t>
      </w:r>
    </w:p>
    <w:p w14:paraId="47294DC3" w14:textId="1230FD13" w:rsidR="000E3552" w:rsidRDefault="000E3552" w:rsidP="000B454E">
      <w:pPr>
        <w:pStyle w:val="ListParagraph"/>
        <w:spacing w:after="0" w:line="240" w:lineRule="auto"/>
        <w:ind w:left="0"/>
        <w:rPr>
          <w:rFonts w:ascii="Helvetica" w:hAnsi="Helvetica" w:cs="Times New Roman (Body CS)"/>
          <w:lang w:val="en-US"/>
        </w:rPr>
      </w:pPr>
    </w:p>
    <w:p w14:paraId="619A4CFC" w14:textId="2DA32A2D" w:rsidR="00CE6348" w:rsidRPr="008E1447" w:rsidRDefault="00CE6348" w:rsidP="00CE6348">
      <w:pPr>
        <w:rPr>
          <w:b/>
          <w:bCs/>
          <w:color w:val="000000" w:themeColor="text1"/>
        </w:rPr>
      </w:pPr>
      <w:r w:rsidRPr="008E1447">
        <w:rPr>
          <w:b/>
          <w:bCs/>
          <w:color w:val="000000" w:themeColor="text1"/>
        </w:rPr>
        <w:t xml:space="preserve">Date of next meeting: </w:t>
      </w:r>
      <w:r w:rsidR="004D342A">
        <w:rPr>
          <w:b/>
          <w:bCs/>
          <w:color w:val="000000" w:themeColor="text1"/>
        </w:rPr>
        <w:t>Wednesday 29</w:t>
      </w:r>
      <w:r w:rsidR="004D342A" w:rsidRPr="004D342A">
        <w:rPr>
          <w:b/>
          <w:bCs/>
          <w:color w:val="000000" w:themeColor="text1"/>
          <w:vertAlign w:val="superscript"/>
        </w:rPr>
        <w:t>th</w:t>
      </w:r>
      <w:r w:rsidR="004D342A">
        <w:rPr>
          <w:b/>
          <w:bCs/>
          <w:color w:val="000000" w:themeColor="text1"/>
        </w:rPr>
        <w:t xml:space="preserve"> October</w:t>
      </w:r>
      <w:r w:rsidRPr="008E1447">
        <w:rPr>
          <w:b/>
          <w:bCs/>
          <w:color w:val="000000" w:themeColor="text1"/>
        </w:rPr>
        <w:t xml:space="preserve"> – venue GM shop</w:t>
      </w:r>
      <w:r w:rsidR="004D342A">
        <w:rPr>
          <w:b/>
          <w:bCs/>
          <w:color w:val="000000" w:themeColor="text1"/>
        </w:rPr>
        <w:t xml:space="preserve"> tbc</w:t>
      </w:r>
    </w:p>
    <w:p w14:paraId="7C69809D" w14:textId="77777777" w:rsidR="00CE6348" w:rsidRPr="00E90225" w:rsidRDefault="00CE6348" w:rsidP="000B454E">
      <w:pPr>
        <w:pStyle w:val="ListParagraph"/>
        <w:spacing w:after="0" w:line="240" w:lineRule="auto"/>
        <w:ind w:left="0"/>
        <w:rPr>
          <w:rFonts w:ascii="Helvetica" w:hAnsi="Helvetica" w:cs="Times New Roman (Body CS)"/>
          <w:lang w:val="en-US"/>
        </w:rPr>
      </w:pPr>
    </w:p>
    <w:sectPr w:rsidR="00CE6348" w:rsidRPr="00E90225" w:rsidSect="00E9022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2175D"/>
    <w:multiLevelType w:val="hybridMultilevel"/>
    <w:tmpl w:val="BD04B6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523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552"/>
    <w:rsid w:val="00027DC9"/>
    <w:rsid w:val="000B454E"/>
    <w:rsid w:val="000E3552"/>
    <w:rsid w:val="00186F18"/>
    <w:rsid w:val="0020320E"/>
    <w:rsid w:val="00382124"/>
    <w:rsid w:val="004A6215"/>
    <w:rsid w:val="004D342A"/>
    <w:rsid w:val="0056528D"/>
    <w:rsid w:val="007D1E46"/>
    <w:rsid w:val="00872602"/>
    <w:rsid w:val="008A2C08"/>
    <w:rsid w:val="009B1BA2"/>
    <w:rsid w:val="009B5CE4"/>
    <w:rsid w:val="009F22A6"/>
    <w:rsid w:val="00B3274E"/>
    <w:rsid w:val="00B47476"/>
    <w:rsid w:val="00CC3845"/>
    <w:rsid w:val="00CD54EB"/>
    <w:rsid w:val="00CE6348"/>
    <w:rsid w:val="00DC56D7"/>
    <w:rsid w:val="00E9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2AC1A"/>
  <w15:chartTrackingRefBased/>
  <w15:docId w15:val="{CDBE4BF8-7E8C-4F08-8C08-2D3BEA82A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35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5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5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5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5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5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5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5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5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5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5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5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5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5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5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5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5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5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5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5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5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5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5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5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5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55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F22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1640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Turner</dc:creator>
  <cp:keywords/>
  <dc:description/>
  <cp:lastModifiedBy>Barbara Price</cp:lastModifiedBy>
  <cp:revision>3</cp:revision>
  <dcterms:created xsi:type="dcterms:W3CDTF">2025-10-07T14:55:00Z</dcterms:created>
  <dcterms:modified xsi:type="dcterms:W3CDTF">2025-10-07T14:56:00Z</dcterms:modified>
</cp:coreProperties>
</file>